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77B" w:rsidRDefault="00BA577B" w:rsidP="00BA57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A577B" w:rsidRDefault="00BA577B" w:rsidP="00BA577B">
      <w:pPr>
        <w:jc w:val="center"/>
        <w:rPr>
          <w:rFonts w:ascii="Times New Roman" w:hAnsi="Times New Roman" w:cs="Times New Roman"/>
          <w:sz w:val="28"/>
          <w:szCs w:val="28"/>
        </w:rPr>
      </w:pPr>
      <w:r w:rsidRPr="00FE0282">
        <w:rPr>
          <w:rFonts w:ascii="Times New Roman" w:hAnsi="Times New Roman" w:cs="Times New Roman"/>
          <w:sz w:val="28"/>
          <w:szCs w:val="28"/>
        </w:rPr>
        <w:t>Забайкальский край</w:t>
      </w:r>
    </w:p>
    <w:p w:rsidR="00BA577B" w:rsidRPr="00FE0282" w:rsidRDefault="00BA577B" w:rsidP="00BA577B">
      <w:pPr>
        <w:jc w:val="center"/>
        <w:rPr>
          <w:rFonts w:ascii="Times New Roman" w:hAnsi="Times New Roman" w:cs="Times New Roman"/>
          <w:sz w:val="28"/>
          <w:szCs w:val="28"/>
        </w:rPr>
      </w:pPr>
      <w:r w:rsidRPr="00FE0282">
        <w:rPr>
          <w:rFonts w:ascii="Times New Roman" w:hAnsi="Times New Roman" w:cs="Times New Roman"/>
          <w:sz w:val="28"/>
          <w:szCs w:val="28"/>
        </w:rPr>
        <w:t>Совет сельского поселения «</w:t>
      </w:r>
      <w:proofErr w:type="spellStart"/>
      <w:r w:rsidRPr="00FE0282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FE0282">
        <w:rPr>
          <w:rFonts w:ascii="Times New Roman" w:hAnsi="Times New Roman" w:cs="Times New Roman"/>
          <w:sz w:val="28"/>
          <w:szCs w:val="28"/>
        </w:rPr>
        <w:t>»</w:t>
      </w:r>
    </w:p>
    <w:p w:rsidR="00BA577B" w:rsidRPr="00FE0282" w:rsidRDefault="00BA577B" w:rsidP="00BA75D4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FE0282">
        <w:rPr>
          <w:rFonts w:ascii="Times New Roman" w:hAnsi="Times New Roman" w:cs="Times New Roman"/>
          <w:sz w:val="28"/>
          <w:szCs w:val="28"/>
        </w:rPr>
        <w:t>РЕШЕНИЕ</w:t>
      </w:r>
    </w:p>
    <w:p w:rsidR="00BA75D4" w:rsidRDefault="00BA577B" w:rsidP="00BA57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апреля </w:t>
      </w:r>
      <w:r w:rsidRPr="00FE0282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BA75D4">
        <w:rPr>
          <w:rFonts w:ascii="Times New Roman" w:hAnsi="Times New Roman" w:cs="Times New Roman"/>
          <w:sz w:val="28"/>
          <w:szCs w:val="28"/>
        </w:rPr>
        <w:t xml:space="preserve"> года</w:t>
      </w:r>
      <w:r w:rsidR="00BA75D4">
        <w:rPr>
          <w:rFonts w:ascii="Times New Roman" w:hAnsi="Times New Roman" w:cs="Times New Roman"/>
          <w:sz w:val="28"/>
          <w:szCs w:val="28"/>
        </w:rPr>
        <w:tab/>
      </w:r>
      <w:r w:rsidR="00BA75D4">
        <w:rPr>
          <w:rFonts w:ascii="Times New Roman" w:hAnsi="Times New Roman" w:cs="Times New Roman"/>
          <w:sz w:val="28"/>
          <w:szCs w:val="28"/>
        </w:rPr>
        <w:tab/>
      </w:r>
      <w:r w:rsidR="00BA75D4">
        <w:rPr>
          <w:rFonts w:ascii="Times New Roman" w:hAnsi="Times New Roman" w:cs="Times New Roman"/>
          <w:sz w:val="28"/>
          <w:szCs w:val="28"/>
        </w:rPr>
        <w:tab/>
      </w:r>
      <w:r w:rsidR="00BA75D4">
        <w:rPr>
          <w:rFonts w:ascii="Times New Roman" w:hAnsi="Times New Roman" w:cs="Times New Roman"/>
          <w:sz w:val="28"/>
          <w:szCs w:val="28"/>
        </w:rPr>
        <w:tab/>
      </w:r>
      <w:r w:rsidR="00BA75D4">
        <w:rPr>
          <w:rFonts w:ascii="Times New Roman" w:hAnsi="Times New Roman" w:cs="Times New Roman"/>
          <w:sz w:val="28"/>
          <w:szCs w:val="28"/>
        </w:rPr>
        <w:tab/>
      </w:r>
      <w:r w:rsidR="00BA75D4">
        <w:rPr>
          <w:rFonts w:ascii="Times New Roman" w:hAnsi="Times New Roman" w:cs="Times New Roman"/>
          <w:sz w:val="28"/>
          <w:szCs w:val="28"/>
        </w:rPr>
        <w:tab/>
      </w:r>
      <w:r w:rsidR="00BA75D4">
        <w:rPr>
          <w:rFonts w:ascii="Times New Roman" w:hAnsi="Times New Roman" w:cs="Times New Roman"/>
          <w:sz w:val="28"/>
          <w:szCs w:val="28"/>
        </w:rPr>
        <w:tab/>
      </w:r>
      <w:r w:rsidR="00BA75D4">
        <w:rPr>
          <w:rFonts w:ascii="Times New Roman" w:hAnsi="Times New Roman" w:cs="Times New Roman"/>
          <w:sz w:val="28"/>
          <w:szCs w:val="28"/>
        </w:rPr>
        <w:tab/>
      </w:r>
      <w:r w:rsidR="00BA75D4">
        <w:rPr>
          <w:rFonts w:ascii="Times New Roman" w:hAnsi="Times New Roman" w:cs="Times New Roman"/>
          <w:sz w:val="28"/>
          <w:szCs w:val="28"/>
        </w:rPr>
        <w:tab/>
      </w:r>
      <w:r w:rsidRPr="00FE028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75D4">
        <w:rPr>
          <w:rFonts w:ascii="Times New Roman" w:hAnsi="Times New Roman" w:cs="Times New Roman"/>
          <w:sz w:val="28"/>
          <w:szCs w:val="28"/>
        </w:rPr>
        <w:t>39-а</w:t>
      </w:r>
    </w:p>
    <w:p w:rsidR="00BA577B" w:rsidRDefault="00BA577B" w:rsidP="00BA75D4">
      <w:pPr>
        <w:jc w:val="center"/>
        <w:rPr>
          <w:rFonts w:ascii="Times New Roman" w:hAnsi="Times New Roman" w:cs="Times New Roman"/>
          <w:sz w:val="28"/>
          <w:szCs w:val="28"/>
        </w:rPr>
      </w:pPr>
      <w:r w:rsidRPr="00FE0282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FE0282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</w:p>
    <w:p w:rsidR="00BA577B" w:rsidRDefault="00BA577B" w:rsidP="00BA577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42A1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542A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внесении изменения в Устав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BA75D4" w:rsidRPr="00FE0282" w:rsidRDefault="00BA75D4" w:rsidP="00BA57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577B" w:rsidRDefault="00BA577B" w:rsidP="00BA75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пунктом 1 части 10 статьи 35 </w:t>
      </w:r>
      <w:r w:rsidRPr="009B508B">
        <w:rPr>
          <w:rFonts w:ascii="Times New Roman" w:hAnsi="Times New Roman" w:cs="Times New Roman"/>
          <w:sz w:val="28"/>
          <w:szCs w:val="28"/>
        </w:rPr>
        <w:t>Федерального закона 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(с последующими изменениями и дополнениями), Уставом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>», на основании пункта 9.5 Положения об Администрации Губернатора Забайкальского края, утвержденного постановлением Правительства Забайкальского края от 24 декабря 2013 года №573,</w:t>
      </w:r>
      <w:r w:rsidRPr="002A79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 исполнение пункта 2 распоряжения</w:t>
      </w:r>
      <w:r w:rsidRPr="001040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Губернатора Забайкальского края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28 октября 2016 года №506-р и Приказа Администрации Губернатора Забайкальского края  №137 от 14 ноября 2016 года «О некоторых мерах по оптимизации расходов на содержание органов местного самоуправления муниципальных образований Забайкальского края» </w:t>
      </w:r>
      <w:r w:rsidRPr="00FE0282">
        <w:rPr>
          <w:rFonts w:ascii="Times New Roman" w:hAnsi="Times New Roman" w:cs="Times New Roman"/>
          <w:sz w:val="28"/>
          <w:szCs w:val="28"/>
        </w:rPr>
        <w:t>Совет сельского поселения «</w:t>
      </w:r>
      <w:proofErr w:type="spellStart"/>
      <w:r w:rsidRPr="00FE0282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FE0282">
        <w:rPr>
          <w:rFonts w:ascii="Times New Roman" w:hAnsi="Times New Roman" w:cs="Times New Roman"/>
          <w:sz w:val="28"/>
          <w:szCs w:val="28"/>
        </w:rPr>
        <w:t>»</w:t>
      </w:r>
      <w:r w:rsidR="00BA75D4">
        <w:rPr>
          <w:rFonts w:ascii="Times New Roman" w:hAnsi="Times New Roman" w:cs="Times New Roman"/>
          <w:sz w:val="28"/>
          <w:szCs w:val="28"/>
        </w:rPr>
        <w:t xml:space="preserve"> 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A577B" w:rsidRPr="00D60D09" w:rsidRDefault="00BA577B" w:rsidP="00BA75D4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D60D09">
        <w:rPr>
          <w:rFonts w:ascii="Times New Roman" w:hAnsi="Times New Roman" w:cs="Times New Roman"/>
          <w:sz w:val="28"/>
          <w:szCs w:val="28"/>
        </w:rPr>
        <w:t>а основании Приказа Администрации Губернатора Забайкальского края  №137 от 14 ноября 2016 года рекомендации органам местного самоуправления муниципальных образований Забайкальского края предусмотреть в Уставах Сельских Поселений норму о том, что представительный орган  Сельского Поселения не обладает правами юридического лица.</w:t>
      </w:r>
    </w:p>
    <w:p w:rsidR="00BA577B" w:rsidRPr="00D60D09" w:rsidRDefault="00BA577B" w:rsidP="00BA75D4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60D09">
        <w:rPr>
          <w:rFonts w:ascii="Times New Roman" w:hAnsi="Times New Roman" w:cs="Times New Roman"/>
          <w:sz w:val="28"/>
          <w:szCs w:val="28"/>
        </w:rPr>
        <w:t>редставительный орган 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60D09">
        <w:rPr>
          <w:rFonts w:ascii="Times New Roman" w:hAnsi="Times New Roman" w:cs="Times New Roman"/>
          <w:sz w:val="28"/>
          <w:szCs w:val="28"/>
        </w:rPr>
        <w:t>Совет сельского поселения «</w:t>
      </w:r>
      <w:proofErr w:type="spellStart"/>
      <w:r w:rsidRPr="00D60D09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D60D09">
        <w:rPr>
          <w:rFonts w:ascii="Times New Roman" w:hAnsi="Times New Roman" w:cs="Times New Roman"/>
          <w:sz w:val="28"/>
          <w:szCs w:val="28"/>
        </w:rPr>
        <w:t xml:space="preserve">» не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D60D09">
        <w:rPr>
          <w:rFonts w:ascii="Times New Roman" w:hAnsi="Times New Roman" w:cs="Times New Roman"/>
          <w:sz w:val="28"/>
          <w:szCs w:val="28"/>
        </w:rPr>
        <w:t xml:space="preserve"> юридическ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D60D09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60D09">
        <w:rPr>
          <w:rFonts w:ascii="Times New Roman" w:hAnsi="Times New Roman" w:cs="Times New Roman"/>
          <w:sz w:val="28"/>
          <w:szCs w:val="28"/>
        </w:rPr>
        <w:t>.</w:t>
      </w:r>
    </w:p>
    <w:p w:rsidR="00BA577B" w:rsidRPr="00D60D09" w:rsidRDefault="00BA577B" w:rsidP="00BA75D4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 официальном сайте администрации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и в районной газете «Ленинец»</w:t>
      </w:r>
    </w:p>
    <w:p w:rsidR="00BA577B" w:rsidRDefault="00BA577B" w:rsidP="00BA577B">
      <w:pPr>
        <w:rPr>
          <w:rFonts w:ascii="Times New Roman" w:hAnsi="Times New Roman" w:cs="Times New Roman"/>
          <w:sz w:val="28"/>
          <w:szCs w:val="28"/>
        </w:rPr>
      </w:pPr>
    </w:p>
    <w:p w:rsidR="00BA75D4" w:rsidRDefault="00BA75D4" w:rsidP="00BA577B">
      <w:pPr>
        <w:rPr>
          <w:rFonts w:ascii="Times New Roman" w:hAnsi="Times New Roman" w:cs="Times New Roman"/>
          <w:sz w:val="28"/>
          <w:szCs w:val="28"/>
        </w:rPr>
      </w:pPr>
    </w:p>
    <w:p w:rsidR="00BA75D4" w:rsidRDefault="00BA75D4" w:rsidP="00BA577B">
      <w:pPr>
        <w:rPr>
          <w:rFonts w:ascii="Times New Roman" w:hAnsi="Times New Roman" w:cs="Times New Roman"/>
          <w:sz w:val="28"/>
          <w:szCs w:val="28"/>
        </w:rPr>
      </w:pPr>
    </w:p>
    <w:p w:rsidR="00BA577B" w:rsidRPr="00FE0282" w:rsidRDefault="00BA577B" w:rsidP="00BA57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0282">
        <w:rPr>
          <w:rFonts w:ascii="Times New Roman" w:hAnsi="Times New Roman" w:cs="Times New Roman"/>
          <w:sz w:val="28"/>
          <w:szCs w:val="28"/>
        </w:rPr>
        <w:t>Глава</w:t>
      </w:r>
      <w:r w:rsidR="00BA75D4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BA75D4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="00BA75D4">
        <w:rPr>
          <w:rFonts w:ascii="Times New Roman" w:hAnsi="Times New Roman" w:cs="Times New Roman"/>
          <w:sz w:val="28"/>
          <w:szCs w:val="28"/>
        </w:rPr>
        <w:t>»</w:t>
      </w:r>
      <w:r w:rsidR="00BA75D4">
        <w:rPr>
          <w:rFonts w:ascii="Times New Roman" w:hAnsi="Times New Roman" w:cs="Times New Roman"/>
          <w:sz w:val="28"/>
          <w:szCs w:val="28"/>
        </w:rPr>
        <w:tab/>
      </w:r>
      <w:r w:rsidR="00BA75D4">
        <w:rPr>
          <w:rFonts w:ascii="Times New Roman" w:hAnsi="Times New Roman" w:cs="Times New Roman"/>
          <w:sz w:val="28"/>
          <w:szCs w:val="28"/>
        </w:rPr>
        <w:tab/>
      </w:r>
      <w:r w:rsidR="00BA75D4">
        <w:rPr>
          <w:rFonts w:ascii="Times New Roman" w:hAnsi="Times New Roman" w:cs="Times New Roman"/>
          <w:sz w:val="28"/>
          <w:szCs w:val="28"/>
        </w:rPr>
        <w:tab/>
      </w:r>
      <w:r w:rsidR="00BA75D4">
        <w:rPr>
          <w:rFonts w:ascii="Times New Roman" w:hAnsi="Times New Roman" w:cs="Times New Roman"/>
          <w:sz w:val="28"/>
          <w:szCs w:val="28"/>
        </w:rPr>
        <w:tab/>
      </w:r>
      <w:r w:rsidRPr="00FE0282">
        <w:rPr>
          <w:rFonts w:ascii="Times New Roman" w:hAnsi="Times New Roman" w:cs="Times New Roman"/>
          <w:sz w:val="28"/>
          <w:szCs w:val="28"/>
        </w:rPr>
        <w:t>Т.Э.</w:t>
      </w:r>
      <w:r w:rsidR="00BA75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0282">
        <w:rPr>
          <w:rFonts w:ascii="Times New Roman" w:hAnsi="Times New Roman" w:cs="Times New Roman"/>
          <w:sz w:val="28"/>
          <w:szCs w:val="28"/>
        </w:rPr>
        <w:t>Лубсанова</w:t>
      </w:r>
      <w:proofErr w:type="spellEnd"/>
    </w:p>
    <w:p w:rsidR="003C61CC" w:rsidRDefault="003C61CC"/>
    <w:sectPr w:rsidR="003C61CC" w:rsidSect="00240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479E7"/>
    <w:multiLevelType w:val="hybridMultilevel"/>
    <w:tmpl w:val="7FE4E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applyBreakingRules/>
    <w:useFELayout/>
  </w:compat>
  <w:rsids>
    <w:rsidRoot w:val="00BA577B"/>
    <w:rsid w:val="00216423"/>
    <w:rsid w:val="0024087E"/>
    <w:rsid w:val="003C61CC"/>
    <w:rsid w:val="00BA577B"/>
    <w:rsid w:val="00BA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77B"/>
    <w:pPr>
      <w:ind w:left="720"/>
      <w:contextualSpacing/>
    </w:pPr>
    <w:rPr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2017-04-18T23:37:00Z</dcterms:created>
  <dcterms:modified xsi:type="dcterms:W3CDTF">2017-10-03T05:26:00Z</dcterms:modified>
</cp:coreProperties>
</file>